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02C4" w14:textId="77777777" w:rsidR="00A25D26" w:rsidRPr="00D37A07" w:rsidRDefault="00A25D26" w:rsidP="00A25D26">
      <w:pPr>
        <w:pBdr>
          <w:top w:val="single" w:sz="4" w:space="1" w:color="auto"/>
          <w:left w:val="single" w:sz="4" w:space="4" w:color="auto"/>
          <w:bottom w:val="single" w:sz="4" w:space="1" w:color="auto"/>
          <w:right w:val="single" w:sz="4" w:space="4" w:color="auto"/>
        </w:pBdr>
        <w:rPr>
          <w:sz w:val="28"/>
          <w:szCs w:val="28"/>
        </w:rPr>
      </w:pPr>
      <w:r>
        <w:rPr>
          <w:b/>
          <w:sz w:val="24"/>
          <w:szCs w:val="24"/>
        </w:rPr>
        <w:t xml:space="preserve">                                                                         </w:t>
      </w:r>
      <w:r>
        <w:rPr>
          <w:noProof/>
        </w:rPr>
        <w:drawing>
          <wp:inline distT="0" distB="0" distL="0" distR="0" wp14:anchorId="469CE029" wp14:editId="0B505F43">
            <wp:extent cx="1500963" cy="1152525"/>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174" cy="1159598"/>
                    </a:xfrm>
                    <a:prstGeom prst="rect">
                      <a:avLst/>
                    </a:prstGeom>
                    <a:noFill/>
                    <a:ln>
                      <a:noFill/>
                    </a:ln>
                  </pic:spPr>
                </pic:pic>
              </a:graphicData>
            </a:graphic>
          </wp:inline>
        </w:drawing>
      </w:r>
      <w:r>
        <w:rPr>
          <w:b/>
          <w:sz w:val="24"/>
          <w:szCs w:val="24"/>
        </w:rPr>
        <w:t xml:space="preserve">                                                                                                                                   </w:t>
      </w:r>
    </w:p>
    <w:p w14:paraId="1EE02E54" w14:textId="0EBF8C11" w:rsidR="00A25D26" w:rsidRDefault="00A25D26" w:rsidP="005C70EE">
      <w:pPr>
        <w:jc w:val="center"/>
        <w:rPr>
          <w:b/>
        </w:rPr>
      </w:pPr>
    </w:p>
    <w:p w14:paraId="656D1EF2" w14:textId="77777777" w:rsidR="00A25D26" w:rsidRDefault="00A25D26" w:rsidP="005C70EE">
      <w:pPr>
        <w:jc w:val="center"/>
        <w:rPr>
          <w:b/>
        </w:rPr>
      </w:pPr>
    </w:p>
    <w:p w14:paraId="5D91BA88" w14:textId="77777777" w:rsidR="00CA34B8" w:rsidRPr="009B1CDE" w:rsidRDefault="00CA34B8" w:rsidP="00CA34B8">
      <w:pPr>
        <w:jc w:val="center"/>
        <w:rPr>
          <w:b/>
          <w:sz w:val="24"/>
          <w:szCs w:val="24"/>
        </w:rPr>
      </w:pPr>
      <w:r w:rsidRPr="009B1CDE">
        <w:rPr>
          <w:b/>
          <w:sz w:val="24"/>
          <w:szCs w:val="24"/>
        </w:rPr>
        <w:t>SAFETY POLICY</w:t>
      </w:r>
    </w:p>
    <w:p w14:paraId="3AADCD3F" w14:textId="77777777" w:rsidR="00CA34B8" w:rsidRPr="00342B73" w:rsidRDefault="00CA34B8" w:rsidP="00CA34B8">
      <w:pPr>
        <w:rPr>
          <w:b/>
        </w:rPr>
      </w:pPr>
      <w:r w:rsidRPr="00342B73">
        <w:rPr>
          <w:b/>
        </w:rPr>
        <w:t>Paddlers’ responsibilities</w:t>
      </w:r>
    </w:p>
    <w:p w14:paraId="38A7BB8F" w14:textId="77777777" w:rsidR="00CA34B8" w:rsidRDefault="00CA34B8" w:rsidP="00CA34B8">
      <w:r>
        <w:t xml:space="preserve">Paddlers are responsible for their own safety and following all safety rules. </w:t>
      </w:r>
    </w:p>
    <w:p w14:paraId="15D33657" w14:textId="77777777" w:rsidR="00CA34B8" w:rsidRDefault="00CA34B8" w:rsidP="00CA34B8">
      <w:r>
        <w:t xml:space="preserve">Paddlers who can’t swim at least 50 metres must wear a lifejacket at all times. Other paddlers must wear lifejackets in line with Department for Planning Transport and Infrastructure requirements. </w:t>
      </w:r>
    </w:p>
    <w:p w14:paraId="62D875D4" w14:textId="77777777" w:rsidR="00CA34B8" w:rsidRDefault="00CA34B8" w:rsidP="00CA34B8">
      <w:r>
        <w:t>Paddlers who have asthma are to take their medication on the boat.</w:t>
      </w:r>
    </w:p>
    <w:p w14:paraId="5F8E6C6A" w14:textId="77777777" w:rsidR="009B1CDE" w:rsidRDefault="009B1CDE" w:rsidP="00CA34B8">
      <w:pPr>
        <w:rPr>
          <w:b/>
        </w:rPr>
      </w:pPr>
    </w:p>
    <w:p w14:paraId="252D3822" w14:textId="57BBED60" w:rsidR="00CA34B8" w:rsidRPr="002314E1" w:rsidRDefault="00CA34B8" w:rsidP="00CA34B8">
      <w:pPr>
        <w:rPr>
          <w:b/>
        </w:rPr>
      </w:pPr>
      <w:r>
        <w:rPr>
          <w:b/>
        </w:rPr>
        <w:t>Boat safety</w:t>
      </w:r>
    </w:p>
    <w:p w14:paraId="52CF3C54" w14:textId="77777777" w:rsidR="00CA34B8" w:rsidRDefault="00CA34B8" w:rsidP="00CA34B8">
      <w:r>
        <w:t>The sweep is in command of the boat. Paddlers must follow their instructions at all times.</w:t>
      </w:r>
    </w:p>
    <w:p w14:paraId="734A4365" w14:textId="77777777" w:rsidR="00CA34B8" w:rsidRDefault="00CA34B8" w:rsidP="00CA34B8">
      <w:r>
        <w:t>Sweeps must have a current first aid certificate in line with DBSA policy. Level 0 trainee sweeps must be supervised by a Level 3-5 accredited sweep.</w:t>
      </w:r>
    </w:p>
    <w:p w14:paraId="03087494" w14:textId="77777777" w:rsidR="00CA34B8" w:rsidRDefault="00CA34B8" w:rsidP="00CA34B8">
      <w:r>
        <w:t>The sweep will carry a whistle to attract attention of the other boat in an emergency.</w:t>
      </w:r>
    </w:p>
    <w:p w14:paraId="766D010B" w14:textId="77777777" w:rsidR="00CA34B8" w:rsidRDefault="00CA34B8" w:rsidP="00CA34B8">
      <w:r>
        <w:t>The boat captain is responsible for ensuring a safety pack is carried in the boat during training sessions that contains all the below:</w:t>
      </w:r>
    </w:p>
    <w:p w14:paraId="4ECDF470" w14:textId="77777777" w:rsidR="00CA34B8" w:rsidRDefault="00CA34B8" w:rsidP="00CA34B8">
      <w:pPr>
        <w:pStyle w:val="ListParagraph"/>
        <w:numPr>
          <w:ilvl w:val="0"/>
          <w:numId w:val="4"/>
        </w:numPr>
      </w:pPr>
      <w:r>
        <w:t>mobile phone with emergency numbers 000 and 112 on auto dial</w:t>
      </w:r>
    </w:p>
    <w:p w14:paraId="4E275DC1" w14:textId="77777777" w:rsidR="00CA34B8" w:rsidRDefault="00CA34B8" w:rsidP="00CA34B8">
      <w:pPr>
        <w:pStyle w:val="ListParagraph"/>
        <w:numPr>
          <w:ilvl w:val="0"/>
          <w:numId w:val="4"/>
        </w:numPr>
      </w:pPr>
      <w:r>
        <w:t>map of West Lakes and ambulance access points where the boat can be beached in an emergency</w:t>
      </w:r>
    </w:p>
    <w:p w14:paraId="5744929F" w14:textId="6FB20696" w:rsidR="00CA34B8" w:rsidRDefault="00CA34B8" w:rsidP="00CA34B8">
      <w:pPr>
        <w:pStyle w:val="ListParagraph"/>
        <w:numPr>
          <w:ilvl w:val="0"/>
          <w:numId w:val="4"/>
        </w:numPr>
      </w:pPr>
      <w:r>
        <w:t>an up-to-date list of emergency contacts</w:t>
      </w:r>
    </w:p>
    <w:p w14:paraId="7CB9D1F9" w14:textId="77777777" w:rsidR="00CA34B8" w:rsidRDefault="00CA34B8" w:rsidP="00CA34B8">
      <w:pPr>
        <w:pStyle w:val="ListParagraph"/>
        <w:numPr>
          <w:ilvl w:val="0"/>
          <w:numId w:val="4"/>
        </w:numPr>
      </w:pPr>
      <w:r>
        <w:t xml:space="preserve">torch </w:t>
      </w:r>
    </w:p>
    <w:p w14:paraId="7FB93317" w14:textId="77777777" w:rsidR="00CA34B8" w:rsidRDefault="00CA34B8" w:rsidP="00CA34B8">
      <w:pPr>
        <w:pStyle w:val="ListParagraph"/>
        <w:numPr>
          <w:ilvl w:val="0"/>
          <w:numId w:val="4"/>
        </w:numPr>
      </w:pPr>
      <w:r>
        <w:t>reading glasses.</w:t>
      </w:r>
    </w:p>
    <w:p w14:paraId="7EEA0073" w14:textId="77777777" w:rsidR="00CA34B8" w:rsidRDefault="00CA34B8" w:rsidP="00CA34B8">
      <w:r>
        <w:t xml:space="preserve">The safety pack is kept at front of the boat with the lead strokes. </w:t>
      </w:r>
    </w:p>
    <w:p w14:paraId="722028CC" w14:textId="77777777" w:rsidR="00CA34B8" w:rsidRDefault="00CA34B8" w:rsidP="00CA34B8">
      <w:r>
        <w:t>The lead strokes notify the sweep of the nearest access point in the case of an emergency.</w:t>
      </w:r>
    </w:p>
    <w:p w14:paraId="56C9FF09" w14:textId="77777777" w:rsidR="00CA34B8" w:rsidRDefault="00CA34B8" w:rsidP="00CA34B8">
      <w:r>
        <w:t xml:space="preserve">The sweep will ask paddlers to number off when the boat is loaded and ready to paddle.  The sweep must note how many paddlers are in the boat, in case of an emergency. </w:t>
      </w:r>
    </w:p>
    <w:p w14:paraId="7DBE496D" w14:textId="77777777" w:rsidR="009B1CDE" w:rsidRDefault="009B1CDE" w:rsidP="00CA34B8">
      <w:pPr>
        <w:rPr>
          <w:b/>
        </w:rPr>
      </w:pPr>
    </w:p>
    <w:p w14:paraId="7AC3D2FA" w14:textId="77777777" w:rsidR="009B1CDE" w:rsidRDefault="009B1CDE" w:rsidP="00CA34B8">
      <w:pPr>
        <w:rPr>
          <w:b/>
        </w:rPr>
      </w:pPr>
    </w:p>
    <w:p w14:paraId="1E46EFF6" w14:textId="77777777" w:rsidR="009B1CDE" w:rsidRDefault="009B1CDE" w:rsidP="00CA34B8">
      <w:pPr>
        <w:rPr>
          <w:b/>
        </w:rPr>
      </w:pPr>
    </w:p>
    <w:p w14:paraId="1E49EFE3" w14:textId="4581C3F2" w:rsidR="00CA34B8" w:rsidRPr="00342B73" w:rsidRDefault="00CA34B8" w:rsidP="00CA34B8">
      <w:pPr>
        <w:rPr>
          <w:b/>
        </w:rPr>
      </w:pPr>
      <w:r w:rsidRPr="00342B73">
        <w:rPr>
          <w:b/>
        </w:rPr>
        <w:lastRenderedPageBreak/>
        <w:t>Club responsibilities</w:t>
      </w:r>
    </w:p>
    <w:p w14:paraId="1584955C" w14:textId="77777777" w:rsidR="00CA34B8" w:rsidRDefault="00CA34B8" w:rsidP="00CA34B8">
      <w:r>
        <w:t>The club will:</w:t>
      </w:r>
    </w:p>
    <w:p w14:paraId="1A629F40" w14:textId="77777777" w:rsidR="00CA34B8" w:rsidRDefault="00CA34B8" w:rsidP="00CA34B8">
      <w:pPr>
        <w:pStyle w:val="ListParagraph"/>
        <w:numPr>
          <w:ilvl w:val="0"/>
          <w:numId w:val="5"/>
        </w:numPr>
      </w:pPr>
      <w:r>
        <w:t>make sure all paddlers are aware of the location of the defibrillator in the Aquatic Reserve boat shed</w:t>
      </w:r>
    </w:p>
    <w:p w14:paraId="54840FE6" w14:textId="77777777" w:rsidR="00CA34B8" w:rsidRDefault="00CA34B8" w:rsidP="00CA34B8">
      <w:pPr>
        <w:pStyle w:val="ListParagraph"/>
        <w:numPr>
          <w:ilvl w:val="0"/>
          <w:numId w:val="5"/>
        </w:numPr>
      </w:pPr>
      <w:r>
        <w:t>conduct an annual session on how to manage medical emergencies, including correct use of the defibrillator and CPR</w:t>
      </w:r>
    </w:p>
    <w:p w14:paraId="6962C67D" w14:textId="77777777" w:rsidR="00CA34B8" w:rsidRDefault="00CA34B8" w:rsidP="00CA34B8">
      <w:pPr>
        <w:pStyle w:val="ListParagraph"/>
        <w:numPr>
          <w:ilvl w:val="0"/>
          <w:numId w:val="5"/>
        </w:numPr>
      </w:pPr>
      <w:r>
        <w:t>conduct an annual swim test and capsize drill in line with the DBSA Swim Test and Capsize Drill Policy.</w:t>
      </w:r>
    </w:p>
    <w:p w14:paraId="0F6DE61E" w14:textId="77777777" w:rsidR="00CA34B8" w:rsidRDefault="00CA34B8" w:rsidP="00CA34B8"/>
    <w:p w14:paraId="0621BF41" w14:textId="50C5BE64" w:rsidR="00CA34B8" w:rsidRPr="009B1CDE" w:rsidRDefault="00CA34B8" w:rsidP="00CA34B8">
      <w:pPr>
        <w:rPr>
          <w:b/>
        </w:rPr>
      </w:pPr>
      <w:r w:rsidRPr="009B1CDE">
        <w:rPr>
          <w:b/>
        </w:rPr>
        <w:t>Supporting procedures</w:t>
      </w:r>
      <w:r w:rsidR="009B1CDE">
        <w:rPr>
          <w:b/>
        </w:rPr>
        <w:t>:</w:t>
      </w:r>
    </w:p>
    <w:p w14:paraId="57B2D67C" w14:textId="6792BA82" w:rsidR="00CA34B8" w:rsidRPr="00CA34B8" w:rsidRDefault="00CA34B8" w:rsidP="00CA34B8">
      <w:pPr>
        <w:pStyle w:val="ListParagraph"/>
        <w:numPr>
          <w:ilvl w:val="0"/>
          <w:numId w:val="6"/>
        </w:numPr>
        <w:rPr>
          <w:bCs/>
        </w:rPr>
      </w:pPr>
      <w:r w:rsidRPr="00CA34B8">
        <w:rPr>
          <w:bCs/>
        </w:rPr>
        <w:t>Managing medical episodes in the boat procedures</w:t>
      </w:r>
    </w:p>
    <w:p w14:paraId="0309E99E" w14:textId="1615B9B7" w:rsidR="00CA34B8" w:rsidRPr="00CA34B8" w:rsidRDefault="00CA34B8" w:rsidP="00CA34B8">
      <w:pPr>
        <w:pStyle w:val="ListParagraph"/>
        <w:numPr>
          <w:ilvl w:val="0"/>
          <w:numId w:val="6"/>
        </w:numPr>
        <w:rPr>
          <w:bCs/>
        </w:rPr>
      </w:pPr>
      <w:r w:rsidRPr="00CA34B8">
        <w:rPr>
          <w:bCs/>
        </w:rPr>
        <w:t>Capsize procedures</w:t>
      </w:r>
    </w:p>
    <w:p w14:paraId="1F1A7527" w14:textId="2D9B2675" w:rsidR="00741A16" w:rsidRDefault="00741A16" w:rsidP="00741A16">
      <w:pPr>
        <w:jc w:val="both"/>
        <w:rPr>
          <w:b/>
        </w:rPr>
      </w:pPr>
    </w:p>
    <w:p w14:paraId="341F2089" w14:textId="1DE9E213" w:rsidR="00A25D26" w:rsidRDefault="00A25D26" w:rsidP="00741A16">
      <w:pPr>
        <w:jc w:val="both"/>
        <w:rPr>
          <w:b/>
        </w:rPr>
      </w:pPr>
    </w:p>
    <w:tbl>
      <w:tblPr>
        <w:tblStyle w:val="TableGrid"/>
        <w:tblW w:w="0" w:type="auto"/>
        <w:tblLook w:val="04A0" w:firstRow="1" w:lastRow="0" w:firstColumn="1" w:lastColumn="0" w:noHBand="0" w:noVBand="1"/>
      </w:tblPr>
      <w:tblGrid>
        <w:gridCol w:w="4508"/>
        <w:gridCol w:w="4508"/>
      </w:tblGrid>
      <w:tr w:rsidR="00A25D26" w14:paraId="1E5EEF1E" w14:textId="77777777" w:rsidTr="00A25D26">
        <w:tc>
          <w:tcPr>
            <w:tcW w:w="4508" w:type="dxa"/>
          </w:tcPr>
          <w:p w14:paraId="3353AAF0" w14:textId="3AF8CE7D" w:rsidR="00A25D26" w:rsidRDefault="00A25D26" w:rsidP="00741A16">
            <w:pPr>
              <w:jc w:val="both"/>
              <w:rPr>
                <w:b/>
              </w:rPr>
            </w:pPr>
            <w:r>
              <w:rPr>
                <w:b/>
              </w:rPr>
              <w:t>Endorsed by SADA Committee</w:t>
            </w:r>
          </w:p>
        </w:tc>
        <w:tc>
          <w:tcPr>
            <w:tcW w:w="4508" w:type="dxa"/>
          </w:tcPr>
          <w:p w14:paraId="2BD17AC0" w14:textId="4B1FCC35" w:rsidR="00A25D26" w:rsidRDefault="00A25D26" w:rsidP="00741A16">
            <w:pPr>
              <w:jc w:val="both"/>
              <w:rPr>
                <w:b/>
              </w:rPr>
            </w:pPr>
            <w:r>
              <w:rPr>
                <w:b/>
              </w:rPr>
              <w:t>18/10/2021</w:t>
            </w:r>
          </w:p>
        </w:tc>
      </w:tr>
      <w:tr w:rsidR="00A25D26" w14:paraId="7432A575" w14:textId="77777777" w:rsidTr="00A25D26">
        <w:tc>
          <w:tcPr>
            <w:tcW w:w="4508" w:type="dxa"/>
          </w:tcPr>
          <w:p w14:paraId="6B5F1999" w14:textId="1F9B243E" w:rsidR="00A25D26" w:rsidRDefault="00A25D26" w:rsidP="00741A16">
            <w:pPr>
              <w:jc w:val="both"/>
              <w:rPr>
                <w:b/>
              </w:rPr>
            </w:pPr>
            <w:r>
              <w:rPr>
                <w:b/>
              </w:rPr>
              <w:t xml:space="preserve">Date </w:t>
            </w:r>
            <w:r w:rsidR="00CA34B8">
              <w:rPr>
                <w:b/>
              </w:rPr>
              <w:t>this policy</w:t>
            </w:r>
            <w:r>
              <w:rPr>
                <w:b/>
              </w:rPr>
              <w:t xml:space="preserve"> appl</w:t>
            </w:r>
            <w:r w:rsidR="00CA34B8">
              <w:rPr>
                <w:b/>
              </w:rPr>
              <w:t>ies</w:t>
            </w:r>
            <w:r>
              <w:rPr>
                <w:b/>
              </w:rPr>
              <w:t xml:space="preserve"> from:</w:t>
            </w:r>
          </w:p>
        </w:tc>
        <w:tc>
          <w:tcPr>
            <w:tcW w:w="4508" w:type="dxa"/>
          </w:tcPr>
          <w:p w14:paraId="3A65F346" w14:textId="0AD86C23" w:rsidR="00A25D26" w:rsidRDefault="00A25D26" w:rsidP="00741A16">
            <w:pPr>
              <w:jc w:val="both"/>
              <w:rPr>
                <w:b/>
              </w:rPr>
            </w:pPr>
            <w:r>
              <w:rPr>
                <w:b/>
              </w:rPr>
              <w:t>01/11/2021</w:t>
            </w:r>
          </w:p>
        </w:tc>
      </w:tr>
      <w:tr w:rsidR="00A25D26" w14:paraId="12530E28" w14:textId="77777777" w:rsidTr="00A25D26">
        <w:tc>
          <w:tcPr>
            <w:tcW w:w="4508" w:type="dxa"/>
          </w:tcPr>
          <w:p w14:paraId="56028252" w14:textId="008A01A4" w:rsidR="00A25D26" w:rsidRDefault="00A25D26" w:rsidP="00741A16">
            <w:pPr>
              <w:jc w:val="both"/>
              <w:rPr>
                <w:b/>
              </w:rPr>
            </w:pPr>
            <w:r>
              <w:rPr>
                <w:b/>
              </w:rPr>
              <w:t>Review date:</w:t>
            </w:r>
          </w:p>
        </w:tc>
        <w:tc>
          <w:tcPr>
            <w:tcW w:w="4508" w:type="dxa"/>
          </w:tcPr>
          <w:p w14:paraId="394E77B4" w14:textId="39ED48F2" w:rsidR="00A25D26" w:rsidRDefault="00A25D26" w:rsidP="00741A16">
            <w:pPr>
              <w:jc w:val="both"/>
              <w:rPr>
                <w:b/>
              </w:rPr>
            </w:pPr>
            <w:r>
              <w:rPr>
                <w:b/>
              </w:rPr>
              <w:t>01/11/2023</w:t>
            </w:r>
          </w:p>
        </w:tc>
      </w:tr>
    </w:tbl>
    <w:p w14:paraId="550D1842" w14:textId="77777777" w:rsidR="00741A16" w:rsidRPr="00741A16" w:rsidRDefault="00741A16" w:rsidP="00741A16">
      <w:pPr>
        <w:jc w:val="both"/>
        <w:rPr>
          <w:b/>
        </w:rPr>
      </w:pPr>
    </w:p>
    <w:sectPr w:rsidR="00741A16" w:rsidRPr="00741A16">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CF12" w14:textId="77777777" w:rsidR="000C2F2D" w:rsidRDefault="000C2F2D" w:rsidP="00D12276">
      <w:pPr>
        <w:spacing w:after="0" w:line="240" w:lineRule="auto"/>
      </w:pPr>
      <w:r>
        <w:separator/>
      </w:r>
    </w:p>
  </w:endnote>
  <w:endnote w:type="continuationSeparator" w:id="0">
    <w:p w14:paraId="5FE2A1EB" w14:textId="77777777" w:rsidR="000C2F2D" w:rsidRDefault="000C2F2D" w:rsidP="00D1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571896"/>
      <w:docPartObj>
        <w:docPartGallery w:val="Page Numbers (Bottom of Page)"/>
        <w:docPartUnique/>
      </w:docPartObj>
    </w:sdtPr>
    <w:sdtEndPr>
      <w:rPr>
        <w:noProof/>
      </w:rPr>
    </w:sdtEndPr>
    <w:sdtContent>
      <w:p w14:paraId="7DC5D783" w14:textId="77777777" w:rsidR="004F38C0" w:rsidRDefault="004F38C0">
        <w:pPr>
          <w:pStyle w:val="Footer"/>
          <w:jc w:val="center"/>
        </w:pPr>
        <w:r>
          <w:fldChar w:fldCharType="begin"/>
        </w:r>
        <w:r>
          <w:instrText xml:space="preserve"> PAGE   \* MERGEFORMAT </w:instrText>
        </w:r>
        <w:r>
          <w:fldChar w:fldCharType="separate"/>
        </w:r>
        <w:r w:rsidR="00461391">
          <w:rPr>
            <w:noProof/>
          </w:rPr>
          <w:t>1</w:t>
        </w:r>
        <w:r>
          <w:rPr>
            <w:noProof/>
          </w:rPr>
          <w:fldChar w:fldCharType="end"/>
        </w:r>
      </w:p>
    </w:sdtContent>
  </w:sdt>
  <w:p w14:paraId="29E9AE55" w14:textId="77777777" w:rsidR="00D12276" w:rsidRDefault="00D1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A09B" w14:textId="77777777" w:rsidR="000C2F2D" w:rsidRDefault="000C2F2D" w:rsidP="00D12276">
      <w:pPr>
        <w:spacing w:after="0" w:line="240" w:lineRule="auto"/>
      </w:pPr>
      <w:r>
        <w:separator/>
      </w:r>
    </w:p>
  </w:footnote>
  <w:footnote w:type="continuationSeparator" w:id="0">
    <w:p w14:paraId="62EAE6E7" w14:textId="77777777" w:rsidR="000C2F2D" w:rsidRDefault="000C2F2D" w:rsidP="00D1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AF04" w14:textId="4D44B6BF" w:rsidR="00A25D26" w:rsidRDefault="00A25D26">
    <w:pPr>
      <w:pStyle w:val="Header"/>
    </w:pPr>
    <w:r>
      <w:rPr>
        <w:noProof/>
      </w:rPr>
      <mc:AlternateContent>
        <mc:Choice Requires="wps">
          <w:drawing>
            <wp:anchor distT="0" distB="0" distL="0" distR="0" simplePos="0" relativeHeight="251659776" behindDoc="0" locked="0" layoutInCell="1" allowOverlap="1" wp14:anchorId="60238E15" wp14:editId="6ADDF18F">
              <wp:simplePos x="635" y="635"/>
              <wp:positionH relativeFrom="column">
                <wp:align>center</wp:align>
              </wp:positionH>
              <wp:positionV relativeFrom="paragraph">
                <wp:posOffset>635</wp:posOffset>
              </wp:positionV>
              <wp:extent cx="443865" cy="443865"/>
              <wp:effectExtent l="0" t="0" r="8255" b="1397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446FF" w14:textId="3AD47809"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238E15" id="_x0000_t202" coordsize="21600,21600" o:spt="202" path="m,l,21600r21600,l21600,xe">
              <v:stroke joinstyle="miter"/>
              <v:path gradientshapeok="t" o:connecttype="rect"/>
            </v:shapetype>
            <v:shape id="Text Box 2" o:spid="_x0000_s1026" type="#_x0000_t202" alt="UN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QKRNAjAgAASAQAAA4AAAAAAAAAAAAAAAAALgIAAGRycy9lMm9Eb2MueG1sUEsBAi0A&#10;FAAGAAgAAAAhAISw0yjWAAAAAwEAAA8AAAAAAAAAAAAAAAAAfQQAAGRycy9kb3ducmV2LnhtbFBL&#10;BQYAAAAABAAEAPMAAACABQAAAAA=&#10;" filled="f" stroked="f">
              <v:textbox style="mso-fit-shape-to-text:t" inset="0,0,0,0">
                <w:txbxContent>
                  <w:p w14:paraId="4F7446FF" w14:textId="3AD47809"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9618" w14:textId="47CD9DDC" w:rsidR="00D12276" w:rsidRDefault="00A25D26">
    <w:pPr>
      <w:pStyle w:val="Header"/>
    </w:pPr>
    <w:r>
      <w:rPr>
        <w:noProof/>
      </w:rPr>
      <mc:AlternateContent>
        <mc:Choice Requires="wps">
          <w:drawing>
            <wp:anchor distT="0" distB="0" distL="0" distR="0" simplePos="0" relativeHeight="251660800" behindDoc="0" locked="0" layoutInCell="1" allowOverlap="1" wp14:anchorId="0B680C4E" wp14:editId="4CC6DF00">
              <wp:simplePos x="0" y="0"/>
              <wp:positionH relativeFrom="column">
                <wp:posOffset>2409825</wp:posOffset>
              </wp:positionH>
              <wp:positionV relativeFrom="paragraph">
                <wp:posOffset>-495300</wp:posOffset>
              </wp:positionV>
              <wp:extent cx="443865" cy="45085"/>
              <wp:effectExtent l="0" t="0" r="8255" b="12065"/>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5085"/>
                      </a:xfrm>
                      <a:prstGeom prst="rect">
                        <a:avLst/>
                      </a:prstGeom>
                      <a:noFill/>
                      <a:ln>
                        <a:noFill/>
                      </a:ln>
                    </wps:spPr>
                    <wps:txbx>
                      <w:txbxContent>
                        <w:p w14:paraId="41CDD0D6" w14:textId="0FD17285"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80C4E" id="_x0000_t202" coordsize="21600,21600" o:spt="202" path="m,l,21600r21600,l21600,xe">
              <v:stroke joinstyle="miter"/>
              <v:path gradientshapeok="t" o:connecttype="rect"/>
            </v:shapetype>
            <v:shape id="Text Box 3" o:spid="_x0000_s1027" type="#_x0000_t202" alt="UNOFFICIAL" style="position:absolute;margin-left:189.75pt;margin-top:-39pt;width:34.95pt;height:3.55pt;z-index:251660800;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" filled="f" stroked="f">
              <v:textbox inset="0,0,0,0">
                <w:txbxContent>
                  <w:p w14:paraId="41CDD0D6" w14:textId="0FD17285"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2BB" w14:textId="449ED9CA" w:rsidR="00A25D26" w:rsidRDefault="00A25D26">
    <w:pPr>
      <w:pStyle w:val="Header"/>
    </w:pPr>
    <w:r>
      <w:rPr>
        <w:noProof/>
      </w:rPr>
      <mc:AlternateContent>
        <mc:Choice Requires="wps">
          <w:drawing>
            <wp:anchor distT="0" distB="0" distL="0" distR="0" simplePos="0" relativeHeight="251658752" behindDoc="0" locked="0" layoutInCell="1" allowOverlap="1" wp14:anchorId="1D15E2EA" wp14:editId="19189AA5">
              <wp:simplePos x="635" y="635"/>
              <wp:positionH relativeFrom="column">
                <wp:align>center</wp:align>
              </wp:positionH>
              <wp:positionV relativeFrom="paragraph">
                <wp:posOffset>635</wp:posOffset>
              </wp:positionV>
              <wp:extent cx="443865" cy="443865"/>
              <wp:effectExtent l="0" t="0" r="8255" b="13970"/>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62A07" w14:textId="350709BD"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15E2EA"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NkSAdJwIAAE8EAAAOAAAAAAAAAAAAAAAAAC4CAABkcnMvZTJvRG9jLnhtbFBL&#10;AQItABQABgAIAAAAIQCEsNMo1gAAAAMBAAAPAAAAAAAAAAAAAAAAAIEEAABkcnMvZG93bnJldi54&#10;bWxQSwUGAAAAAAQABADzAAAAhAUAAAAA&#10;" filled="f" stroked="f">
              <v:textbox style="mso-fit-shape-to-text:t" inset="0,0,0,0">
                <w:txbxContent>
                  <w:p w14:paraId="0B862A07" w14:textId="350709BD" w:rsidR="00A25D26" w:rsidRPr="00A25D26" w:rsidRDefault="00A25D26">
                    <w:pPr>
                      <w:rPr>
                        <w:rFonts w:ascii="Arial" w:eastAsia="Arial" w:hAnsi="Arial" w:cs="Arial"/>
                        <w:color w:val="A80000"/>
                        <w:sz w:val="24"/>
                        <w:szCs w:val="24"/>
                      </w:rPr>
                    </w:pPr>
                    <w:r w:rsidRPr="00A25D26">
                      <w:rPr>
                        <w:rFonts w:ascii="Arial" w:eastAsia="Arial" w:hAnsi="Arial" w:cs="Arial"/>
                        <w:color w:val="A80000"/>
                        <w:sz w:val="24"/>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770"/>
    <w:multiLevelType w:val="hybridMultilevel"/>
    <w:tmpl w:val="C840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335A60"/>
    <w:multiLevelType w:val="hybridMultilevel"/>
    <w:tmpl w:val="C01C95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BCB3776"/>
    <w:multiLevelType w:val="hybridMultilevel"/>
    <w:tmpl w:val="C1625BE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51904DEE"/>
    <w:multiLevelType w:val="hybridMultilevel"/>
    <w:tmpl w:val="C854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3E6CC1"/>
    <w:multiLevelType w:val="hybridMultilevel"/>
    <w:tmpl w:val="DD106D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A815876"/>
    <w:multiLevelType w:val="hybridMultilevel"/>
    <w:tmpl w:val="96DC1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EE"/>
    <w:rsid w:val="00007715"/>
    <w:rsid w:val="000C2F2D"/>
    <w:rsid w:val="001211BF"/>
    <w:rsid w:val="00281C77"/>
    <w:rsid w:val="002B03A0"/>
    <w:rsid w:val="00461391"/>
    <w:rsid w:val="004D0026"/>
    <w:rsid w:val="004F38C0"/>
    <w:rsid w:val="005521FA"/>
    <w:rsid w:val="005C70EE"/>
    <w:rsid w:val="005F25D5"/>
    <w:rsid w:val="00620922"/>
    <w:rsid w:val="00636A36"/>
    <w:rsid w:val="00674B4C"/>
    <w:rsid w:val="00741A16"/>
    <w:rsid w:val="00853176"/>
    <w:rsid w:val="009A0470"/>
    <w:rsid w:val="009B0566"/>
    <w:rsid w:val="009B1CDE"/>
    <w:rsid w:val="00A25D26"/>
    <w:rsid w:val="00AA7D1A"/>
    <w:rsid w:val="00AB0A49"/>
    <w:rsid w:val="00AF5B64"/>
    <w:rsid w:val="00B7473C"/>
    <w:rsid w:val="00BD555C"/>
    <w:rsid w:val="00C13BB4"/>
    <w:rsid w:val="00C86862"/>
    <w:rsid w:val="00CA34B8"/>
    <w:rsid w:val="00D12276"/>
    <w:rsid w:val="00F1128B"/>
    <w:rsid w:val="00F47472"/>
    <w:rsid w:val="00F91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EE9B"/>
  <w15:chartTrackingRefBased/>
  <w15:docId w15:val="{9EF0B6D6-8028-4A15-AADF-65248CFF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76"/>
  </w:style>
  <w:style w:type="paragraph" w:styleId="Footer">
    <w:name w:val="footer"/>
    <w:basedOn w:val="Normal"/>
    <w:link w:val="FooterChar"/>
    <w:uiPriority w:val="99"/>
    <w:unhideWhenUsed/>
    <w:rsid w:val="00D12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76"/>
  </w:style>
  <w:style w:type="paragraph" w:styleId="ListParagraph">
    <w:name w:val="List Paragraph"/>
    <w:basedOn w:val="Normal"/>
    <w:uiPriority w:val="34"/>
    <w:qFormat/>
    <w:rsid w:val="00BD555C"/>
    <w:pPr>
      <w:ind w:left="720"/>
      <w:contextualSpacing/>
    </w:pPr>
  </w:style>
  <w:style w:type="table" w:styleId="TableGrid">
    <w:name w:val="Table Grid"/>
    <w:basedOn w:val="TableNormal"/>
    <w:uiPriority w:val="39"/>
    <w:rsid w:val="00A2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ECF0-9B67-4E52-BDAA-701FE92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Cramond, Alison (Housing)</cp:lastModifiedBy>
  <cp:revision>4</cp:revision>
  <dcterms:created xsi:type="dcterms:W3CDTF">2021-11-01T02:29:00Z</dcterms:created>
  <dcterms:modified xsi:type="dcterms:W3CDTF">2021-11-01T02:50:00Z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MSIP_Label_ecf00fa0-74e1-4757-91bb-dfa2825f8d15_Enabled">
    <vt:lpwstr>true</vt:lpwstr>
  </property>
  <property fmtid="{D5CDD505-2E9C-101B-9397-08002B2CF9AE}" pid="6" name="MSIP_Label_ecf00fa0-74e1-4757-91bb-dfa2825f8d15_SetDate">
    <vt:lpwstr>2021-11-01T02:19:30Z</vt:lpwstr>
  </property>
  <property fmtid="{D5CDD505-2E9C-101B-9397-08002B2CF9AE}" pid="7" name="MSIP_Label_ecf00fa0-74e1-4757-91bb-dfa2825f8d15_Method">
    <vt:lpwstr>Privileged</vt:lpwstr>
  </property>
  <property fmtid="{D5CDD505-2E9C-101B-9397-08002B2CF9AE}" pid="8" name="MSIP_Label_ecf00fa0-74e1-4757-91bb-dfa2825f8d15_Name">
    <vt:lpwstr>-Unofficial</vt:lpwstr>
  </property>
  <property fmtid="{D5CDD505-2E9C-101B-9397-08002B2CF9AE}" pid="9" name="MSIP_Label_ecf00fa0-74e1-4757-91bb-dfa2825f8d15_SiteId">
    <vt:lpwstr>bda528f7-fca9-432f-bc98-bd7e90d40906</vt:lpwstr>
  </property>
  <property fmtid="{D5CDD505-2E9C-101B-9397-08002B2CF9AE}" pid="10" name="MSIP_Label_ecf00fa0-74e1-4757-91bb-dfa2825f8d15_ActionId">
    <vt:lpwstr>283befa0-94d6-43f5-8a27-614365d86e90</vt:lpwstr>
  </property>
  <property fmtid="{D5CDD505-2E9C-101B-9397-08002B2CF9AE}" pid="11" name="MSIP_Label_ecf00fa0-74e1-4757-91bb-dfa2825f8d15_ContentBits">
    <vt:lpwstr>1</vt:lpwstr>
  </property>
</Properties>
</file>